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856E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 w:line="185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1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napToGrid w:val="0"/>
          <w:color w:val="000000"/>
          <w:spacing w:val="-10"/>
          <w:kern w:val="0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附件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10"/>
          <w:kern w:val="0"/>
          <w:sz w:val="30"/>
          <w:szCs w:val="30"/>
        </w:rPr>
        <w:t>1</w:t>
      </w:r>
    </w:p>
    <w:p w14:paraId="4F77AF31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ind w:firstLine="15"/>
        <w:jc w:val="center"/>
        <w:textAlignment w:val="baseline"/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-10"/>
          <w:kern w:val="0"/>
          <w:sz w:val="36"/>
          <w:szCs w:val="36"/>
        </w:rPr>
        <w:t>3</w:t>
      </w: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年度西南财经大学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-10"/>
          <w:kern w:val="0"/>
          <w:sz w:val="36"/>
          <w:szCs w:val="36"/>
        </w:rPr>
        <w:t>“西财暖冬”</w:t>
      </w:r>
    </w:p>
    <w:p w14:paraId="3D88C9A9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ind w:firstLine="15"/>
        <w:jc w:val="center"/>
        <w:textAlignment w:val="baseline"/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社会实践活动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-10"/>
          <w:kern w:val="0"/>
          <w:sz w:val="36"/>
          <w:szCs w:val="36"/>
        </w:rPr>
        <w:t>先进个人</w:t>
      </w: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名单</w:t>
      </w:r>
    </w:p>
    <w:p w14:paraId="43AD3096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ind w:firstLine="15"/>
        <w:jc w:val="center"/>
        <w:textAlignment w:val="baseline"/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（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-10"/>
          <w:kern w:val="0"/>
          <w:sz w:val="36"/>
          <w:szCs w:val="36"/>
        </w:rPr>
        <w:t>共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-10"/>
          <w:kern w:val="0"/>
          <w:sz w:val="36"/>
          <w:szCs w:val="36"/>
        </w:rPr>
        <w:t>52</w:t>
      </w:r>
      <w:r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  <w:t>人，按姓氏笔画排序）</w:t>
      </w:r>
    </w:p>
    <w:p w14:paraId="662DBC50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ind w:firstLine="15"/>
        <w:jc w:val="center"/>
        <w:textAlignment w:val="baseline"/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</w:pPr>
    </w:p>
    <w:p w14:paraId="039E3065" w14:textId="77777777" w:rsidR="00346223" w:rsidRDefault="00346223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ind w:firstLine="15"/>
        <w:jc w:val="center"/>
        <w:textAlignment w:val="baseline"/>
        <w:rPr>
          <w:rFonts w:ascii="Times New Roman" w:eastAsia="华文中宋" w:hAnsi="Times New Roman" w:cs="Times New Roman"/>
          <w:b/>
          <w:bCs/>
          <w:color w:val="000000"/>
          <w:spacing w:val="-10"/>
          <w:kern w:val="0"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661"/>
        <w:gridCol w:w="1661"/>
        <w:gridCol w:w="1662"/>
        <w:gridCol w:w="1662"/>
      </w:tblGrid>
      <w:tr w:rsidR="00346223" w14:paraId="433A3C9B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66B3324F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bookmarkStart w:id="0" w:name="_Hlk131456079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于心怡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039DF391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王文铃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D95C69C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王梦珊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55F12CB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毛星可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204CF40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田雨萌</w:t>
            </w:r>
            <w:proofErr w:type="gramEnd"/>
          </w:p>
        </w:tc>
      </w:tr>
      <w:tr w:rsidR="00346223" w14:paraId="3BC10B7D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2C33E984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冯潇锐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E92334F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吕一鸣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29C74D0B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朱思同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5DE375B0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华欣</w:t>
            </w:r>
            <w:proofErr w:type="gramStart"/>
            <w:r w:rsidRPr="00B5246E">
              <w:rPr>
                <w:rFonts w:ascii="Microsoft YaHei UI" w:eastAsia="Microsoft YaHei UI" w:hAnsi="Microsoft YaHei UI" w:cs="仿宋" w:hint="eastAsia"/>
                <w:sz w:val="28"/>
                <w:szCs w:val="28"/>
                <w:lang w:bidi="ar"/>
              </w:rPr>
              <w:t>喆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7A26C0D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阳诗妍</w:t>
            </w:r>
          </w:p>
        </w:tc>
      </w:tr>
      <w:tr w:rsidR="00346223" w14:paraId="243582D1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77E29F5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李  苏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4C0799C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李  卓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AA36B17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李若鑫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4A503E9A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李维肖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037E6D5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杨书懿</w:t>
            </w:r>
          </w:p>
        </w:tc>
      </w:tr>
      <w:tr w:rsidR="00346223" w14:paraId="758D0665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33E8481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杨景茹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7122951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肖靖祺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6BE5B10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何瑾妍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5FB8483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宋函泽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3BB6F97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陆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璐</w:t>
            </w:r>
            <w:proofErr w:type="gramEnd"/>
          </w:p>
        </w:tc>
      </w:tr>
      <w:tr w:rsidR="00346223" w14:paraId="126C9F94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3E3B4B6D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陈影芝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03C95C7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付子彬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EECAF6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林果毅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3911AD0E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Calibri" w:eastAsia="宋体" w:hAnsi="Calibri" w:cs="Times New Roman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罗驰宇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7628B31F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罗嘉伟</w:t>
            </w:r>
          </w:p>
        </w:tc>
      </w:tr>
      <w:tr w:rsidR="00346223" w14:paraId="3DB7C281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6C32B93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罗震宇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70F88BFB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岳之杨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0A1F191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赵诗若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612596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胡凌越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8FC9A49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入微</w:t>
            </w:r>
          </w:p>
        </w:tc>
      </w:tr>
      <w:tr w:rsidR="00346223" w14:paraId="1440B9E6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4DAD9C7D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贾秉臻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1859482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特日功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34317A0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/>
                <w:sz w:val="28"/>
                <w:szCs w:val="28"/>
              </w:rPr>
              <w:t>徐潇然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9231610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凌钰燕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02125482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高升恒</w:t>
            </w:r>
          </w:p>
        </w:tc>
      </w:tr>
      <w:tr w:rsidR="00346223" w14:paraId="19851103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122868A7" w14:textId="77777777" w:rsidR="00346223" w:rsidRDefault="00346223" w:rsidP="00B524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郭又菱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33438CB6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唐清婷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4179E4E1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陶韵文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7C4E5F81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黄江云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5B2DAE9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黄韵文</w:t>
            </w:r>
          </w:p>
        </w:tc>
      </w:tr>
      <w:tr w:rsidR="00346223" w14:paraId="43319108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20EA56F1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曹  可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59160D87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曹宸</w:t>
            </w:r>
            <w:r w:rsidRPr="00B5246E">
              <w:rPr>
                <w:rFonts w:ascii="Microsoft YaHei UI" w:eastAsia="Microsoft YaHei UI" w:hAnsi="Microsoft YaHei UI" w:cs="仿宋" w:hint="eastAsia"/>
                <w:sz w:val="28"/>
                <w:szCs w:val="28"/>
                <w:lang w:bidi="ar"/>
              </w:rPr>
              <w:t>祎</w:t>
            </w:r>
            <w:bookmarkStart w:id="1" w:name="_GoBack"/>
            <w:bookmarkEnd w:id="1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3E11D3CD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尉晨萱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4CF73E8E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杨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4427BAAE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蒋郑杨</w:t>
            </w:r>
          </w:p>
        </w:tc>
      </w:tr>
      <w:tr w:rsidR="00346223" w14:paraId="34182596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5F95C85B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普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鑫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10342CD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曾雨欣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3CA90F8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谢梦妮</w:t>
            </w: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3CC52BDF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蓬敬华</w:t>
            </w:r>
            <w:proofErr w:type="gramEnd"/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7330D995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 涵</w:t>
            </w:r>
          </w:p>
        </w:tc>
      </w:tr>
      <w:tr w:rsidR="00346223" w14:paraId="5745DCBB" w14:textId="77777777" w:rsidTr="006F49AC">
        <w:tc>
          <w:tcPr>
            <w:tcW w:w="1704" w:type="dxa"/>
            <w:tcBorders>
              <w:tl2br w:val="nil"/>
              <w:tr2bl w:val="nil"/>
            </w:tcBorders>
          </w:tcPr>
          <w:p w14:paraId="1D66BA18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戴学涵</w:t>
            </w:r>
            <w:proofErr w:type="gramEnd"/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08FDF2F4" w14:textId="77777777" w:rsidR="00346223" w:rsidRDefault="00346223" w:rsidP="00B5246E">
            <w:pPr>
              <w:tabs>
                <w:tab w:val="left" w:pos="1704"/>
                <w:tab w:val="left" w:pos="3408"/>
                <w:tab w:val="left" w:pos="5112"/>
                <w:tab w:val="left" w:pos="681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魏健璋</w:t>
            </w:r>
          </w:p>
        </w:tc>
        <w:tc>
          <w:tcPr>
            <w:tcW w:w="1704" w:type="dxa"/>
            <w:tcBorders>
              <w:tl2br w:val="nil"/>
              <w:tr2bl w:val="nil"/>
            </w:tcBorders>
          </w:tcPr>
          <w:p w14:paraId="115E3204" w14:textId="77777777" w:rsidR="00346223" w:rsidRDefault="00346223" w:rsidP="00B5246E">
            <w:pPr>
              <w:spacing w:line="5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5B17FD8" w14:textId="77777777" w:rsidR="00346223" w:rsidRDefault="00346223" w:rsidP="00B5246E">
            <w:pPr>
              <w:spacing w:line="5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</w:tcPr>
          <w:p w14:paraId="65826ABE" w14:textId="77777777" w:rsidR="00346223" w:rsidRDefault="00346223" w:rsidP="00B5246E">
            <w:pPr>
              <w:spacing w:line="5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bookmarkEnd w:id="0"/>
    </w:tbl>
    <w:p w14:paraId="29BFDF05" w14:textId="25951ABE" w:rsidR="00204C2B" w:rsidRPr="00346223" w:rsidRDefault="00204C2B" w:rsidP="00346223">
      <w:pPr>
        <w:widowControl/>
        <w:kinsoku w:val="0"/>
        <w:autoSpaceDE w:val="0"/>
        <w:autoSpaceDN w:val="0"/>
        <w:adjustRightInd w:val="0"/>
        <w:snapToGrid w:val="0"/>
        <w:spacing w:before="98"/>
        <w:textAlignment w:val="baseline"/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sectPr w:rsidR="00204C2B" w:rsidRPr="0034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7F46" w14:textId="77777777" w:rsidR="00C743AC" w:rsidRDefault="00C743AC" w:rsidP="00346223">
      <w:r>
        <w:separator/>
      </w:r>
    </w:p>
  </w:endnote>
  <w:endnote w:type="continuationSeparator" w:id="0">
    <w:p w14:paraId="40EF8E57" w14:textId="77777777" w:rsidR="00C743AC" w:rsidRDefault="00C743AC" w:rsidP="003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6C33" w14:textId="77777777" w:rsidR="00C743AC" w:rsidRDefault="00C743AC" w:rsidP="00346223">
      <w:r>
        <w:separator/>
      </w:r>
    </w:p>
  </w:footnote>
  <w:footnote w:type="continuationSeparator" w:id="0">
    <w:p w14:paraId="05FCC585" w14:textId="77777777" w:rsidR="00C743AC" w:rsidRDefault="00C743AC" w:rsidP="0034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4"/>
    <w:rsid w:val="00030F64"/>
    <w:rsid w:val="00204C2B"/>
    <w:rsid w:val="00346223"/>
    <w:rsid w:val="00B5246E"/>
    <w:rsid w:val="00C743AC"/>
    <w:rsid w:val="00D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DF04"/>
  <w15:chartTrackingRefBased/>
  <w15:docId w15:val="{CFAF9836-9F15-469D-B813-800590B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223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223"/>
    <w:rPr>
      <w:sz w:val="18"/>
      <w:szCs w:val="18"/>
    </w:rPr>
  </w:style>
  <w:style w:type="table" w:styleId="a7">
    <w:name w:val="Table Grid"/>
    <w:basedOn w:val="a1"/>
    <w:uiPriority w:val="39"/>
    <w:rsid w:val="00346223"/>
    <w:pPr>
      <w:widowControl w:val="0"/>
      <w:jc w:val="both"/>
    </w:pPr>
    <w:rPr>
      <w:rFonts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雨恬</dc:creator>
  <cp:keywords/>
  <dc:description/>
  <cp:lastModifiedBy>Administrator</cp:lastModifiedBy>
  <cp:revision>3</cp:revision>
  <dcterms:created xsi:type="dcterms:W3CDTF">2023-04-06T03:20:00Z</dcterms:created>
  <dcterms:modified xsi:type="dcterms:W3CDTF">2023-04-06T09:18:00Z</dcterms:modified>
</cp:coreProperties>
</file>