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E80" w:rsidRDefault="004770F1">
      <w:pPr>
        <w:spacing w:beforeLines="50" w:before="156" w:afterLines="50" w:after="156" w:line="360" w:lineRule="auto"/>
        <w:jc w:val="center"/>
        <w:rPr>
          <w:rFonts w:ascii="Times New Roman" w:eastAsia="华文中宋"/>
          <w:b/>
          <w:sz w:val="36"/>
          <w:szCs w:val="36"/>
        </w:rPr>
      </w:pPr>
      <w:bookmarkStart w:id="0" w:name="_GoBack"/>
      <w:bookmarkEnd w:id="0"/>
      <w:r w:rsidRPr="004770F1">
        <w:rPr>
          <w:rFonts w:ascii="Times New Roman" w:eastAsia="华文中宋" w:hint="eastAsia"/>
          <w:b/>
          <w:sz w:val="36"/>
          <w:szCs w:val="36"/>
        </w:rPr>
        <w:t>西南财经大学团委秘书处副秘书长选拔报名表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741"/>
        <w:gridCol w:w="567"/>
        <w:gridCol w:w="1645"/>
        <w:gridCol w:w="1233"/>
        <w:gridCol w:w="99"/>
        <w:gridCol w:w="425"/>
        <w:gridCol w:w="711"/>
        <w:gridCol w:w="1377"/>
        <w:gridCol w:w="1888"/>
      </w:tblGrid>
      <w:tr w:rsidR="004B7E80">
        <w:trPr>
          <w:trHeight w:val="34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姓</w:t>
            </w: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名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性</w:t>
            </w: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别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民</w:t>
            </w: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1"/>
                <w:szCs w:val="21"/>
              </w:rPr>
              <w:t>（一寸免冠照片）</w:t>
            </w:r>
          </w:p>
        </w:tc>
      </w:tr>
      <w:tr w:rsidR="004B7E80">
        <w:trPr>
          <w:trHeight w:val="34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籍</w:t>
            </w: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贯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widowControl/>
              <w:jc w:val="left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</w:tr>
      <w:tr w:rsidR="004B7E80">
        <w:trPr>
          <w:trHeight w:val="34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学</w:t>
            </w: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院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年</w:t>
            </w: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级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widowControl/>
              <w:jc w:val="left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</w:tr>
      <w:tr w:rsidR="004B7E80">
        <w:trPr>
          <w:trHeight w:val="34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主要任职情况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ind w:firstLineChars="50" w:firstLine="120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任职时间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widowControl/>
              <w:jc w:val="left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</w:tr>
      <w:tr w:rsidR="004B7E80">
        <w:trPr>
          <w:trHeight w:val="34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箱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widowControl/>
              <w:jc w:val="left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</w:tr>
      <w:tr w:rsidR="004B7E80">
        <w:trPr>
          <w:trHeight w:val="340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color w:val="000000"/>
                <w:sz w:val="24"/>
                <w:szCs w:val="24"/>
              </w:rPr>
              <w:t>有无补考或重修记录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有无处</w:t>
            </w:r>
            <w:proofErr w:type="gramStart"/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分记录</w:t>
            </w:r>
            <w:proofErr w:type="gramEnd"/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</w:tr>
      <w:tr w:rsidR="004B7E80">
        <w:trPr>
          <w:trHeight w:val="340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G</w:t>
            </w:r>
            <w:r>
              <w:rPr>
                <w:rFonts w:ascii="Times New Roman" w:eastAsia="仿宋_GB2312"/>
                <w:bCs w:val="0"/>
                <w:sz w:val="24"/>
                <w:szCs w:val="24"/>
              </w:rPr>
              <w:t>PA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 w:rsidP="00846DDD">
            <w:pPr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color w:val="000000"/>
                <w:sz w:val="24"/>
                <w:szCs w:val="24"/>
              </w:rPr>
              <w:t>专业学习成绩</w:t>
            </w:r>
            <w:r w:rsidRPr="00846DDD">
              <w:rPr>
                <w:rFonts w:ascii="Times New Roman" w:eastAsia="仿宋_GB2312" w:hint="eastAsia"/>
                <w:bCs w:val="0"/>
                <w:color w:val="000000"/>
                <w:sz w:val="24"/>
                <w:szCs w:val="24"/>
              </w:rPr>
              <w:t>综合排名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color w:val="000000"/>
                <w:sz w:val="21"/>
                <w:szCs w:val="24"/>
              </w:rPr>
              <w:t>排名</w:t>
            </w:r>
            <w:r>
              <w:rPr>
                <w:rFonts w:ascii="Times New Roman" w:eastAsia="仿宋_GB2312"/>
                <w:bCs w:val="0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_GB2312" w:hint="eastAsia"/>
                <w:bCs w:val="0"/>
                <w:color w:val="000000"/>
                <w:sz w:val="21"/>
                <w:szCs w:val="24"/>
              </w:rPr>
              <w:t>本专业人数</w:t>
            </w:r>
          </w:p>
        </w:tc>
      </w:tr>
      <w:tr w:rsidR="00C50ADE" w:rsidTr="004A4ADF">
        <w:trPr>
          <w:trHeight w:val="4417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ADE" w:rsidRDefault="00C50ADE" w:rsidP="005D551A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个人简介</w:t>
            </w:r>
          </w:p>
        </w:tc>
        <w:tc>
          <w:tcPr>
            <w:tcW w:w="86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ADE" w:rsidRDefault="00C50ADE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</w:tr>
      <w:tr w:rsidR="004B7E80" w:rsidTr="00C50ADE">
        <w:trPr>
          <w:trHeight w:val="4706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学生工作经历</w:t>
            </w:r>
          </w:p>
        </w:tc>
        <w:tc>
          <w:tcPr>
            <w:tcW w:w="8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</w:tr>
      <w:tr w:rsidR="004B7E80" w:rsidTr="00846DDD">
        <w:trPr>
          <w:trHeight w:val="2117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8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4B7E80" w:rsidP="00846DDD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4B7E80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</w:tr>
      <w:tr w:rsidR="004B7E80" w:rsidTr="00846DDD">
        <w:trPr>
          <w:trHeight w:val="4162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工作设想</w:t>
            </w:r>
          </w:p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(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可</w:t>
            </w:r>
            <w:r>
              <w:rPr>
                <w:rFonts w:ascii="Times New Roman" w:eastAsia="仿宋_GB2312"/>
                <w:bCs w:val="0"/>
                <w:sz w:val="24"/>
                <w:szCs w:val="24"/>
              </w:rPr>
              <w:t>另附页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)</w:t>
            </w:r>
          </w:p>
        </w:tc>
        <w:tc>
          <w:tcPr>
            <w:tcW w:w="8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4B7E80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4B7E80" w:rsidP="00846DDD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</w:tr>
      <w:tr w:rsidR="004B7E80">
        <w:trPr>
          <w:trHeight w:val="1668"/>
          <w:jc w:val="center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学院审查意见</w:t>
            </w:r>
          </w:p>
        </w:tc>
        <w:tc>
          <w:tcPr>
            <w:tcW w:w="8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经审查，该同学所填信息（政治面貌、学业情况、任职情况等）属实。</w:t>
            </w:r>
          </w:p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                          </w:t>
            </w:r>
          </w:p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审查人：</w:t>
            </w:r>
          </w:p>
        </w:tc>
      </w:tr>
      <w:tr w:rsidR="004B7E80">
        <w:trPr>
          <w:trHeight w:val="2543"/>
          <w:jc w:val="center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4B7E80">
            <w:pPr>
              <w:widowControl/>
              <w:jc w:val="left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</w:tc>
        <w:tc>
          <w:tcPr>
            <w:tcW w:w="4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0" w:rsidRDefault="00846DDD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学院分团委意见</w:t>
            </w:r>
          </w:p>
          <w:p w:rsidR="004B7E80" w:rsidRDefault="004B7E80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4B7E80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846DDD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（盖章）</w:t>
            </w:r>
          </w:p>
          <w:p w:rsidR="004B7E80" w:rsidRDefault="00846DDD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年</w:t>
            </w: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月</w:t>
            </w: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日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0" w:rsidRDefault="00846DDD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学院分党委意见</w:t>
            </w:r>
          </w:p>
          <w:p w:rsidR="004B7E80" w:rsidRDefault="004B7E80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4B7E80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846DDD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（盖章）</w:t>
            </w:r>
          </w:p>
          <w:p w:rsidR="004B7E80" w:rsidRDefault="00846DDD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年</w:t>
            </w: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月</w:t>
            </w: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日</w:t>
            </w:r>
          </w:p>
        </w:tc>
      </w:tr>
      <w:tr w:rsidR="004B7E80">
        <w:trPr>
          <w:trHeight w:val="2537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80" w:rsidRDefault="00846DDD">
            <w:pPr>
              <w:spacing w:line="360" w:lineRule="auto"/>
              <w:jc w:val="center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学校意见</w:t>
            </w:r>
          </w:p>
        </w:tc>
        <w:tc>
          <w:tcPr>
            <w:tcW w:w="4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0" w:rsidRDefault="00846DDD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校学生会、研究生会意见</w:t>
            </w:r>
          </w:p>
          <w:p w:rsidR="004B7E80" w:rsidRDefault="004B7E80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4B7E80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846DDD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（盖章）</w:t>
            </w:r>
          </w:p>
          <w:p w:rsidR="004B7E80" w:rsidRDefault="00846DDD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年</w:t>
            </w: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月</w:t>
            </w: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日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0" w:rsidRDefault="00846DDD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校团委意见</w:t>
            </w:r>
          </w:p>
          <w:p w:rsidR="004B7E80" w:rsidRDefault="004B7E80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4B7E80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</w:p>
          <w:p w:rsidR="004B7E80" w:rsidRDefault="00846DDD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（盖章）</w:t>
            </w:r>
          </w:p>
          <w:p w:rsidR="004B7E80" w:rsidRDefault="00846DDD">
            <w:pPr>
              <w:spacing w:line="360" w:lineRule="auto"/>
              <w:rPr>
                <w:rFonts w:ascii="Times New Roman" w:eastAsia="仿宋_GB2312"/>
                <w:bCs w:val="0"/>
                <w:sz w:val="24"/>
                <w:szCs w:val="24"/>
              </w:rPr>
            </w:pP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年</w:t>
            </w: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月</w:t>
            </w:r>
            <w:r>
              <w:rPr>
                <w:rFonts w:ascii="Times New Roman" w:eastAsia="仿宋_GB2312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int="eastAsia"/>
                <w:bCs w:val="0"/>
                <w:sz w:val="24"/>
                <w:szCs w:val="24"/>
              </w:rPr>
              <w:t>日</w:t>
            </w:r>
          </w:p>
        </w:tc>
      </w:tr>
    </w:tbl>
    <w:p w:rsidR="004B7E80" w:rsidRDefault="00846DDD">
      <w:pPr>
        <w:spacing w:line="360" w:lineRule="auto"/>
        <w:rPr>
          <w:rFonts w:ascii="Times New Roman"/>
          <w:bCs w:val="0"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注：</w:t>
      </w:r>
      <w:r>
        <w:rPr>
          <w:rFonts w:ascii="Times New Roman" w:hint="eastAsia"/>
          <w:bCs w:val="0"/>
          <w:sz w:val="24"/>
          <w:szCs w:val="24"/>
        </w:rPr>
        <w:t>报名表复印有效，纸质版报名表请正反两面打印。</w:t>
      </w:r>
    </w:p>
    <w:sectPr w:rsidR="004B7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9DE"/>
    <w:rsid w:val="00083679"/>
    <w:rsid w:val="001667E5"/>
    <w:rsid w:val="002979A5"/>
    <w:rsid w:val="0043264A"/>
    <w:rsid w:val="004452B5"/>
    <w:rsid w:val="004770F1"/>
    <w:rsid w:val="004B7E80"/>
    <w:rsid w:val="00607ACB"/>
    <w:rsid w:val="006B190F"/>
    <w:rsid w:val="00846DDD"/>
    <w:rsid w:val="008B79FA"/>
    <w:rsid w:val="00B316AE"/>
    <w:rsid w:val="00B5340B"/>
    <w:rsid w:val="00BD1666"/>
    <w:rsid w:val="00C50ADE"/>
    <w:rsid w:val="00CE740C"/>
    <w:rsid w:val="00E969DE"/>
    <w:rsid w:val="00F224D8"/>
    <w:rsid w:val="00F53611"/>
    <w:rsid w:val="00FC74B0"/>
    <w:rsid w:val="5FFF9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92D02"/>
  <w15:docId w15:val="{4C85E232-F939-4529-ACCC-6AC4AC74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Times New Roman" w:cs="Times New Roman"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</Words>
  <Characters>534</Characters>
  <Application>Microsoft Office Word</Application>
  <DocSecurity>0</DocSecurity>
  <Lines>4</Lines>
  <Paragraphs>1</Paragraphs>
  <ScaleCrop>false</ScaleCrop>
  <Company>Sky123.Org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兰蕙心</cp:lastModifiedBy>
  <cp:revision>3</cp:revision>
  <cp:lastPrinted>2019-05-09T17:28:00Z</cp:lastPrinted>
  <dcterms:created xsi:type="dcterms:W3CDTF">2022-08-31T06:29:00Z</dcterms:created>
  <dcterms:modified xsi:type="dcterms:W3CDTF">2022-08-31T06:30:00Z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