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sz w:val="30"/>
          <w:szCs w:val="30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44"/>
          <w:szCs w:val="60"/>
        </w:rPr>
      </w:pPr>
      <w:r>
        <w:rPr>
          <w:rFonts w:ascii="Times New Roman" w:hAnsi="Times New Roman" w:eastAsia="华文中宋" w:cs="Times New Roman"/>
          <w:spacing w:val="-70"/>
          <w:w w:val="90"/>
          <w:sz w:val="72"/>
          <w:szCs w:val="60"/>
        </w:rPr>
        <w:t>西 南 财 经 大 学 学 生 社 团 成 立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申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请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书</w:t>
      </w: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  <w:u w:val="single"/>
        </w:rPr>
      </w:pPr>
      <w:r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  <w:t>拟  成  立  社  团  名  称 ：</w:t>
      </w:r>
    </w:p>
    <w:p>
      <w:pPr>
        <w:tabs>
          <w:tab w:val="left" w:pos="5466"/>
        </w:tabs>
        <w:spacing w:before="468" w:beforeLines="150" w:after="468" w:afterLines="150"/>
        <w:rPr>
          <w:rFonts w:ascii="Times New Roman" w:hAnsi="Times New Roman" w:eastAsia="华文中宋" w:cs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西南财经大学学生社团成立申请书</w:t>
      </w: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校团委：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我是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8"/>
        </w:rPr>
        <w:t>学院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专业学生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>，学号为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，现申请成立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社团。本人保证遵守《西南财经大学学生社团管理条例》及各项管理制度，为促进我校学生社团的健康发展做出自己的贡献。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申请人：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（签字）</w:t>
      </w:r>
    </w:p>
    <w:p>
      <w:pPr>
        <w:ind w:firstLine="5880" w:firstLineChars="2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/>
          <w:color w:val="FFC000" w:themeColor="accent4"/>
          <w:sz w:val="44"/>
          <w:szCs w:val="44"/>
          <w14:textFill>
            <w14:solidFill>
              <w14:schemeClr w14:val="accent4"/>
            </w14:solidFill>
          </w14:textFill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社团成立审核表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747"/>
        <w:gridCol w:w="143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4" w:type="dxa"/>
            <w:textDirection w:val="tbRlV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 团 简 介</w:t>
            </w:r>
          </w:p>
        </w:tc>
        <w:tc>
          <w:tcPr>
            <w:tcW w:w="7707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签字（负责人）：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widowControl/>
              <w:spacing w:line="560" w:lineRule="exact"/>
              <w:ind w:right="5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本人同意担任该学生社团的指导教师，负责对其活动进行专业指导和提供专业咨询。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经我单位审核，该学生社团符合相关规定，同意其挂靠我单位，并负责领导和指导其开展工作，为其开展的日常活动提供必要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场地支持。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（盖章）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tabs>
                <w:tab w:val="left" w:pos="5466"/>
              </w:tabs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经审核，该学生团体的负责人、指导教师、章程、日常活动经费来源均符合相关规定，按照我校社团管理相关办法，同意接受该社团成立申请。</w:t>
            </w:r>
          </w:p>
          <w:p>
            <w:pPr>
              <w:tabs>
                <w:tab w:val="left" w:pos="5466"/>
              </w:tabs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5466"/>
              </w:tabs>
              <w:spacing w:line="560" w:lineRule="exact"/>
              <w:ind w:firstLine="980" w:firstLineChars="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经审核，该学生团体符合中国共产党、中国共产主义青年团对于当代大学生的社会主义价值观的引导，符合当代大学生社团成立各项标准，同意接受该社团成立申请。</w:t>
            </w: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line="560" w:lineRule="exact"/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</w:pPr>
      <w:r>
        <w:rPr>
          <w:rFonts w:ascii="Times New Roman" w:hAnsi="Times New Roman" w:eastAsia="仿宋_GB2312" w:cs="Times New Roman"/>
          <w:bCs/>
          <w:sz w:val="22"/>
        </w:rPr>
        <w:t>社团类型：思想理论、</w:t>
      </w:r>
      <w:r>
        <w:rPr>
          <w:rFonts w:hint="eastAsia" w:ascii="Times New Roman" w:hAnsi="Times New Roman" w:eastAsia="仿宋_GB2312" w:cs="Times New Roman"/>
          <w:bCs/>
          <w:sz w:val="22"/>
        </w:rPr>
        <w:t>传统文化、</w:t>
      </w:r>
      <w:r>
        <w:rPr>
          <w:rFonts w:ascii="Times New Roman" w:hAnsi="Times New Roman" w:eastAsia="仿宋_GB2312" w:cs="Times New Roman"/>
          <w:bCs/>
          <w:sz w:val="22"/>
        </w:rPr>
        <w:t>学术</w:t>
      </w:r>
      <w:r>
        <w:rPr>
          <w:rFonts w:hint="eastAsia" w:ascii="Times New Roman" w:hAnsi="Times New Roman" w:eastAsia="仿宋_GB2312" w:cs="Times New Roman"/>
          <w:bCs/>
          <w:sz w:val="22"/>
        </w:rPr>
        <w:t>科研</w:t>
      </w:r>
      <w:r>
        <w:rPr>
          <w:rFonts w:ascii="Times New Roman" w:hAnsi="Times New Roman" w:eastAsia="仿宋_GB2312" w:cs="Times New Roman"/>
          <w:bCs/>
          <w:sz w:val="22"/>
        </w:rPr>
        <w:t>、</w:t>
      </w:r>
      <w:r>
        <w:rPr>
          <w:rFonts w:hint="eastAsia" w:ascii="Times New Roman" w:hAnsi="Times New Roman" w:eastAsia="仿宋_GB2312" w:cs="Times New Roman"/>
          <w:bCs/>
          <w:sz w:val="22"/>
        </w:rPr>
        <w:t>文学</w:t>
      </w:r>
      <w:r>
        <w:rPr>
          <w:rFonts w:ascii="Times New Roman" w:hAnsi="Times New Roman" w:eastAsia="仿宋_GB2312" w:cs="Times New Roman"/>
          <w:bCs/>
          <w:sz w:val="22"/>
        </w:rPr>
        <w:t>艺术、体育健身、公益生活、实践交流</w:t>
      </w:r>
    </w:p>
    <w:p>
      <w:pPr>
        <w:tabs>
          <w:tab w:val="left" w:pos="5466"/>
        </w:tabs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22"/>
        </w:rPr>
        <w:t>挂靠单位：学校职能部门、各学院（中心）</w:t>
      </w:r>
    </w:p>
    <w:p>
      <w:pPr>
        <w:tabs>
          <w:tab w:val="left" w:pos="5466"/>
        </w:tabs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社团注册信息表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7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社团简介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8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社团成立宗旨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社团成立必要性</w:t>
            </w:r>
          </w:p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8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32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社团组织内部架构建设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（一）社团架构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（二）部门职能（写明会长、各部门部长、会员职能）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（三）社团运转模式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9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社团发展规划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活动形式及特色活动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社团发起人资格认定书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28"/>
        <w:gridCol w:w="1037"/>
        <w:gridCol w:w="776"/>
        <w:gridCol w:w="213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所在学院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年级专业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专业排名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9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128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4187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7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27"/>
                <w:sz w:val="28"/>
                <w:szCs w:val="28"/>
              </w:rPr>
              <w:t>个人经历</w:t>
            </w:r>
          </w:p>
        </w:tc>
        <w:tc>
          <w:tcPr>
            <w:tcW w:w="8128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（突出与该拟成立社团性质及发展有密切联系的经历）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4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  <w:t>获奖情况</w:t>
            </w:r>
          </w:p>
        </w:tc>
        <w:tc>
          <w:tcPr>
            <w:tcW w:w="8128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00" w:firstLineChars="2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</w:t>
            </w:r>
          </w:p>
          <w:p>
            <w:pPr>
              <w:widowControl/>
              <w:spacing w:line="560" w:lineRule="exact"/>
              <w:ind w:firstLine="700" w:firstLineChars="2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0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120" w:firstLineChars="4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社团联合发起成员信息表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60"/>
        <w:gridCol w:w="1874"/>
        <w:gridCol w:w="2773"/>
        <w:gridCol w:w="2325"/>
      </w:tblGrid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编号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专业年级</w:t>
            </w: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注：社团应至少由20名具有西南财经大学正式学籍的学生联合发起</w:t>
      </w:r>
    </w:p>
    <w:p>
      <w:pPr>
        <w:tabs>
          <w:tab w:val="left" w:pos="5466"/>
        </w:tabs>
        <w:spacing w:line="560" w:lineRule="exact"/>
        <w:rPr>
          <w:rFonts w:ascii="Times New Roman" w:hAnsi="Times New Roman" w:eastAsia="华文中宋" w:cs="Times New Roman"/>
          <w:sz w:val="36"/>
          <w:szCs w:val="36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bookmarkStart w:id="0" w:name="_Toc384144210"/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社团指导老师信息登记表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    号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研究领域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5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个人简介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sz w:val="36"/>
          <w:szCs w:val="36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社团发起人（填表申请人）证件复印件</w:t>
      </w:r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FDFC9"/>
    <w:rsid w:val="001D2C92"/>
    <w:rsid w:val="009C761C"/>
    <w:rsid w:val="00BF1276"/>
    <w:rsid w:val="13B51ABA"/>
    <w:rsid w:val="5DEFDBA5"/>
    <w:rsid w:val="6FD6EE54"/>
    <w:rsid w:val="776FDFC9"/>
    <w:rsid w:val="FB7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2021-05-25T20:48:00Z</dcterms:created>
  <dc:creator>mandy</dc:creator>
  <cp:lastModifiedBy>qzuser</cp:lastModifiedBy>
  <dcterms:modified xsi:type="dcterms:W3CDTF">2023-02-22T14:56:41Z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1E51D7C07F00E816A9BCF563AF3D8CB2</vt:lpwstr>
  </property>
</Properties>
</file>